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AC" w:rsidRDefault="00D229AC" w:rsidP="00D229AC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Российская Федерация                            </w:t>
      </w:r>
    </w:p>
    <w:p w:rsidR="00D229AC" w:rsidRDefault="00D229AC" w:rsidP="00D229A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Хайрюзовский сельский Совет депутатов</w:t>
      </w:r>
    </w:p>
    <w:p w:rsidR="00D229AC" w:rsidRDefault="00D229AC" w:rsidP="00D229A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D229AC" w:rsidRDefault="00D229AC" w:rsidP="00D229AC">
      <w:pPr>
        <w:jc w:val="center"/>
        <w:rPr>
          <w:b/>
          <w:bCs/>
          <w:caps/>
          <w:sz w:val="28"/>
          <w:szCs w:val="28"/>
        </w:rPr>
      </w:pPr>
    </w:p>
    <w:p w:rsidR="00D229AC" w:rsidRDefault="00D229AC" w:rsidP="00D229AC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РЕШЕНИЕ</w:t>
      </w:r>
    </w:p>
    <w:p w:rsidR="00D229AC" w:rsidRDefault="00D229AC" w:rsidP="00D229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D229AC" w:rsidRDefault="00D229AC" w:rsidP="00D229AC">
      <w:pPr>
        <w:rPr>
          <w:sz w:val="28"/>
          <w:szCs w:val="28"/>
        </w:rPr>
      </w:pPr>
      <w:r>
        <w:rPr>
          <w:sz w:val="28"/>
          <w:szCs w:val="28"/>
        </w:rPr>
        <w:t>от 10 мая 2018 года                                                                         № 8</w:t>
      </w:r>
    </w:p>
    <w:p w:rsidR="00D229AC" w:rsidRDefault="00D229AC" w:rsidP="00D229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Хайрюзовка</w:t>
      </w:r>
      <w:proofErr w:type="spellEnd"/>
    </w:p>
    <w:p w:rsidR="00D229AC" w:rsidRDefault="00D229AC" w:rsidP="00D229AC">
      <w:pPr>
        <w:jc w:val="center"/>
        <w:rPr>
          <w:b/>
          <w:caps/>
          <w:sz w:val="28"/>
          <w:szCs w:val="28"/>
        </w:rPr>
      </w:pPr>
    </w:p>
    <w:p w:rsidR="00D229AC" w:rsidRDefault="00D229AC" w:rsidP="00D229AC">
      <w:pPr>
        <w:jc w:val="both"/>
        <w:rPr>
          <w:rStyle w:val="a3"/>
        </w:rPr>
      </w:pPr>
      <w:r>
        <w:rPr>
          <w:rStyle w:val="a3"/>
          <w:b w:val="0"/>
          <w:sz w:val="28"/>
          <w:szCs w:val="28"/>
        </w:rPr>
        <w:t xml:space="preserve"> О выделении  денежных  средств </w:t>
      </w:r>
    </w:p>
    <w:p w:rsidR="00D229AC" w:rsidRDefault="00D229AC" w:rsidP="00D229AC">
      <w:pPr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</w:t>
      </w:r>
    </w:p>
    <w:p w:rsidR="00D229AC" w:rsidRDefault="00D229AC" w:rsidP="00D229AC">
      <w:pPr>
        <w:jc w:val="both"/>
        <w:rPr>
          <w:sz w:val="28"/>
          <w:szCs w:val="28"/>
        </w:rPr>
      </w:pPr>
    </w:p>
    <w:p w:rsidR="00D229AC" w:rsidRDefault="00D229AC" w:rsidP="00D229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Уставом </w:t>
      </w:r>
      <w:r>
        <w:rPr>
          <w:iCs/>
          <w:sz w:val="28"/>
          <w:szCs w:val="28"/>
        </w:rPr>
        <w:t xml:space="preserve">муниципального образования </w:t>
      </w:r>
      <w:proofErr w:type="spellStart"/>
      <w:r>
        <w:rPr>
          <w:iCs/>
          <w:sz w:val="28"/>
          <w:szCs w:val="28"/>
        </w:rPr>
        <w:t>Хайрюзовский</w:t>
      </w:r>
      <w:proofErr w:type="spellEnd"/>
      <w:r>
        <w:rPr>
          <w:iCs/>
          <w:sz w:val="28"/>
          <w:szCs w:val="28"/>
        </w:rPr>
        <w:t xml:space="preserve"> сельсовет Троицкого района Алтайского края,</w:t>
      </w:r>
      <w:r>
        <w:rPr>
          <w:sz w:val="28"/>
          <w:szCs w:val="28"/>
        </w:rPr>
        <w:t xml:space="preserve"> Совет депутатов  </w:t>
      </w:r>
    </w:p>
    <w:p w:rsidR="00EE648B" w:rsidRDefault="00EE648B" w:rsidP="00D229AC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D229AC" w:rsidRDefault="00D229AC" w:rsidP="00D229A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229AC" w:rsidRDefault="00D229AC" w:rsidP="00D229AC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cap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Выделить   из </w:t>
      </w:r>
      <w:r w:rsidR="001A1B1D">
        <w:rPr>
          <w:sz w:val="28"/>
          <w:szCs w:val="28"/>
        </w:rPr>
        <w:t>межбюджетных трансфертов по переданным полномочиям средства дорожного фонда</w:t>
      </w:r>
      <w:r>
        <w:rPr>
          <w:sz w:val="28"/>
          <w:szCs w:val="28"/>
        </w:rPr>
        <w:t>  денежные  средства в сумме 25,0 тыс. рублей для ремонта переезда в с. Гордеевка</w:t>
      </w:r>
      <w:r w:rsidR="001A1B1D">
        <w:rPr>
          <w:sz w:val="28"/>
          <w:szCs w:val="28"/>
        </w:rPr>
        <w:t>, пострадавшего в результате паводка</w:t>
      </w:r>
      <w:r>
        <w:rPr>
          <w:sz w:val="28"/>
          <w:szCs w:val="28"/>
        </w:rPr>
        <w:t>.</w:t>
      </w:r>
      <w:proofErr w:type="gramEnd"/>
    </w:p>
    <w:p w:rsidR="00D229AC" w:rsidRDefault="00D229AC" w:rsidP="00D229A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>
        <w:rPr>
          <w:color w:val="000000"/>
          <w:spacing w:val="-5"/>
          <w:sz w:val="28"/>
          <w:szCs w:val="28"/>
        </w:rPr>
        <w:t xml:space="preserve">. </w:t>
      </w:r>
      <w:r>
        <w:rPr>
          <w:sz w:val="28"/>
          <w:szCs w:val="28"/>
        </w:rPr>
        <w:t>Обнародовать настоящее решение в установленном порядке.</w:t>
      </w:r>
    </w:p>
    <w:p w:rsidR="00D229AC" w:rsidRDefault="00D229AC" w:rsidP="00D229AC">
      <w:pPr>
        <w:shd w:val="clear" w:color="auto" w:fill="FFFFFF"/>
        <w:tabs>
          <w:tab w:val="left" w:pos="9360"/>
        </w:tabs>
        <w:spacing w:before="149" w:line="322" w:lineRule="exact"/>
        <w:ind w:right="-5"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настоящего решения возложить на постоянную комиссию по экономическому развитию территории и рациональному использованию природных ресурсов (</w:t>
      </w:r>
      <w:proofErr w:type="spellStart"/>
      <w:r>
        <w:rPr>
          <w:sz w:val="28"/>
          <w:szCs w:val="28"/>
        </w:rPr>
        <w:t>Гроо</w:t>
      </w:r>
      <w:proofErr w:type="spellEnd"/>
      <w:r>
        <w:rPr>
          <w:sz w:val="28"/>
          <w:szCs w:val="28"/>
        </w:rPr>
        <w:t xml:space="preserve"> В.В.).</w:t>
      </w:r>
    </w:p>
    <w:p w:rsidR="00EE648B" w:rsidRDefault="00EE648B" w:rsidP="00D229AC">
      <w:pPr>
        <w:shd w:val="clear" w:color="auto" w:fill="FFFFFF"/>
        <w:tabs>
          <w:tab w:val="left" w:pos="9360"/>
        </w:tabs>
        <w:spacing w:before="149" w:line="322" w:lineRule="exact"/>
        <w:ind w:right="-5" w:firstLine="720"/>
        <w:jc w:val="both"/>
        <w:rPr>
          <w:sz w:val="28"/>
          <w:szCs w:val="28"/>
        </w:rPr>
      </w:pPr>
    </w:p>
    <w:p w:rsidR="00D229AC" w:rsidRDefault="00D229AC" w:rsidP="00D229AC">
      <w:pPr>
        <w:jc w:val="both"/>
        <w:rPr>
          <w:sz w:val="28"/>
          <w:szCs w:val="28"/>
        </w:rPr>
      </w:pPr>
    </w:p>
    <w:p w:rsidR="00D229AC" w:rsidRDefault="00D229AC" w:rsidP="00D229AC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А.С. Ерохин</w:t>
      </w:r>
    </w:p>
    <w:p w:rsidR="00D229AC" w:rsidRDefault="00D229AC" w:rsidP="00D229AC">
      <w:pPr>
        <w:rPr>
          <w:sz w:val="28"/>
          <w:szCs w:val="28"/>
        </w:rPr>
      </w:pPr>
    </w:p>
    <w:p w:rsidR="00D229AC" w:rsidRPr="00E14DF3" w:rsidRDefault="00D229AC" w:rsidP="00D229AC">
      <w:pPr>
        <w:rPr>
          <w:sz w:val="28"/>
          <w:szCs w:val="28"/>
        </w:rPr>
      </w:pPr>
    </w:p>
    <w:p w:rsidR="00567090" w:rsidRDefault="00567090"/>
    <w:sectPr w:rsidR="00567090" w:rsidSect="006F1C94">
      <w:pgSz w:w="11906" w:h="16838"/>
      <w:pgMar w:top="851" w:right="851" w:bottom="851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EB"/>
    <w:rsid w:val="001A1B1D"/>
    <w:rsid w:val="00567090"/>
    <w:rsid w:val="00D229AC"/>
    <w:rsid w:val="00EE32EB"/>
    <w:rsid w:val="00EE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22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22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6</cp:revision>
  <cp:lastPrinted>2018-05-16T04:10:00Z</cp:lastPrinted>
  <dcterms:created xsi:type="dcterms:W3CDTF">2018-05-08T07:24:00Z</dcterms:created>
  <dcterms:modified xsi:type="dcterms:W3CDTF">2018-05-16T04:10:00Z</dcterms:modified>
</cp:coreProperties>
</file>